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5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143"/>
        <w:gridCol w:w="1568"/>
        <w:gridCol w:w="67"/>
        <w:gridCol w:w="1044"/>
        <w:gridCol w:w="853"/>
        <w:gridCol w:w="746"/>
        <w:gridCol w:w="1684"/>
        <w:gridCol w:w="1876"/>
      </w:tblGrid>
      <w:tr w:rsidR="00093219">
        <w:tc>
          <w:tcPr>
            <w:tcW w:w="10206" w:type="dxa"/>
            <w:gridSpan w:val="9"/>
            <w:vAlign w:val="center"/>
          </w:tcPr>
          <w:p w:rsidR="00093219" w:rsidRDefault="000B57A0">
            <w:pPr>
              <w:pStyle w:val="a7"/>
              <w:snapToGrid w:val="0"/>
              <w:spacing w:line="240" w:lineRule="atLeast"/>
              <w:rPr>
                <w:rStyle w:val="a8"/>
                <w:rFonts w:ascii="Arial" w:eastAsia="黑体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黑体" w:hAnsi="Arial" w:cs="Arial"/>
                <w:color w:val="000000"/>
                <w:sz w:val="28"/>
                <w:szCs w:val="28"/>
              </w:rPr>
              <w:t>销售</w:t>
            </w:r>
            <w:r>
              <w:rPr>
                <w:rFonts w:ascii="Arial" w:eastAsia="黑体" w:cs="Arial"/>
                <w:color w:val="000000"/>
                <w:sz w:val="28"/>
                <w:szCs w:val="28"/>
              </w:rPr>
              <w:t>合同</w:t>
            </w:r>
          </w:p>
          <w:p w:rsidR="00093219" w:rsidRDefault="000B57A0">
            <w:pPr>
              <w:pStyle w:val="a7"/>
              <w:snapToGrid w:val="0"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SALES CONTRACT</w:t>
            </w:r>
          </w:p>
        </w:tc>
      </w:tr>
      <w:tr w:rsidR="00093219">
        <w:trPr>
          <w:trHeight w:val="628"/>
        </w:trPr>
        <w:tc>
          <w:tcPr>
            <w:tcW w:w="1225" w:type="dxa"/>
            <w:vMerge w:val="restart"/>
            <w:vAlign w:val="center"/>
          </w:tcPr>
          <w:p w:rsidR="00093219" w:rsidRDefault="000B57A0">
            <w:pPr>
              <w:widowControl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卖方</w:t>
            </w:r>
          </w:p>
          <w:p w:rsidR="00093219" w:rsidRDefault="000B57A0">
            <w:pPr>
              <w:widowControl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SELLER:</w:t>
            </w:r>
          </w:p>
        </w:tc>
        <w:tc>
          <w:tcPr>
            <w:tcW w:w="5421" w:type="dxa"/>
            <w:gridSpan w:val="6"/>
            <w:vMerge w:val="restart"/>
            <w:vAlign w:val="center"/>
          </w:tcPr>
          <w:p w:rsidR="00093219" w:rsidRDefault="00093219">
            <w:pPr>
              <w:widowControl/>
              <w:rPr>
                <w:rFonts w:ascii="Arial" w:hAnsi="Arial" w:cs="Arial"/>
                <w:szCs w:val="21"/>
              </w:rPr>
            </w:pPr>
          </w:p>
          <w:p w:rsidR="00093219" w:rsidRDefault="00093219">
            <w:pPr>
              <w:widowControl/>
              <w:rPr>
                <w:rFonts w:ascii="Arial" w:hAnsi="Arial" w:cs="Arial"/>
                <w:szCs w:val="21"/>
              </w:rPr>
            </w:pPr>
          </w:p>
          <w:p w:rsidR="00093219" w:rsidRDefault="00093219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1684" w:type="dxa"/>
          </w:tcPr>
          <w:p w:rsidR="00093219" w:rsidRDefault="000B57A0">
            <w:pPr>
              <w:pStyle w:val="5"/>
              <w:snapToGrid w:val="0"/>
              <w:spacing w:line="240" w:lineRule="atLeast"/>
              <w:ind w:right="57"/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1"/>
                <w:szCs w:val="21"/>
              </w:rPr>
              <w:t>编号</w:t>
            </w:r>
            <w:r>
              <w:rPr>
                <w:rFonts w:ascii="Arial" w:eastAsiaTheme="minorEastAsia" w:hAnsi="Arial" w:cs="Arial" w:hint="eastAsia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1876" w:type="dxa"/>
          </w:tcPr>
          <w:p w:rsidR="00093219" w:rsidRDefault="000B57A0">
            <w:pPr>
              <w:snapToGrid w:val="0"/>
              <w:spacing w:line="240" w:lineRule="atLeast"/>
              <w:ind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W150501</w:t>
            </w:r>
          </w:p>
        </w:tc>
      </w:tr>
      <w:tr w:rsidR="00093219">
        <w:trPr>
          <w:trHeight w:val="280"/>
        </w:trPr>
        <w:tc>
          <w:tcPr>
            <w:tcW w:w="1225" w:type="dxa"/>
            <w:vMerge/>
            <w:vAlign w:val="center"/>
          </w:tcPr>
          <w:p w:rsidR="00093219" w:rsidRDefault="00093219">
            <w:pPr>
              <w:widowControl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5421" w:type="dxa"/>
            <w:gridSpan w:val="6"/>
            <w:vMerge/>
            <w:vAlign w:val="center"/>
          </w:tcPr>
          <w:p w:rsidR="00093219" w:rsidRDefault="00093219">
            <w:pPr>
              <w:widowControl/>
              <w:rPr>
                <w:rFonts w:ascii="Arial" w:hAnsi="Arial" w:cs="Arial"/>
                <w:szCs w:val="21"/>
              </w:rPr>
            </w:pPr>
          </w:p>
        </w:tc>
        <w:tc>
          <w:tcPr>
            <w:tcW w:w="1684" w:type="dxa"/>
          </w:tcPr>
          <w:p w:rsidR="00093219" w:rsidRDefault="000B57A0">
            <w:pPr>
              <w:pStyle w:val="5"/>
              <w:snapToGrid w:val="0"/>
              <w:spacing w:line="240" w:lineRule="atLeast"/>
              <w:ind w:right="57"/>
              <w:rPr>
                <w:rFonts w:ascii="Arial" w:eastAsiaTheme="minorEastAsi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1"/>
                <w:szCs w:val="21"/>
              </w:rPr>
              <w:t>日期</w:t>
            </w:r>
            <w:r>
              <w:rPr>
                <w:rFonts w:ascii="Arial" w:eastAsiaTheme="minorEastAsia" w:hAnsi="Arial" w:cs="Arial" w:hint="eastAsia"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1876" w:type="dxa"/>
          </w:tcPr>
          <w:p w:rsidR="00093219" w:rsidRDefault="000B57A0">
            <w:pPr>
              <w:snapToGrid w:val="0"/>
              <w:spacing w:line="240" w:lineRule="atLeast"/>
              <w:ind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May 15, 2015</w:t>
            </w:r>
          </w:p>
        </w:tc>
      </w:tr>
      <w:tr w:rsidR="00093219">
        <w:trPr>
          <w:trHeight w:val="77"/>
        </w:trPr>
        <w:tc>
          <w:tcPr>
            <w:tcW w:w="1225" w:type="dxa"/>
            <w:vMerge w:val="restart"/>
            <w:vAlign w:val="center"/>
          </w:tcPr>
          <w:p w:rsidR="00093219" w:rsidRDefault="000B57A0">
            <w:pPr>
              <w:snapToGrid w:val="0"/>
              <w:spacing w:line="240" w:lineRule="atLeast"/>
              <w:ind w:right="57"/>
              <w:rPr>
                <w:rStyle w:val="a8"/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cs="Arial"/>
                <w:b/>
                <w:bCs/>
                <w:color w:val="000000"/>
                <w:szCs w:val="21"/>
              </w:rPr>
              <w:t>买方</w:t>
            </w:r>
          </w:p>
          <w:p w:rsidR="00093219" w:rsidRDefault="000B57A0">
            <w:pPr>
              <w:snapToGrid w:val="0"/>
              <w:spacing w:line="240" w:lineRule="atLeast"/>
              <w:ind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>BUYER:</w:t>
            </w:r>
          </w:p>
        </w:tc>
        <w:tc>
          <w:tcPr>
            <w:tcW w:w="5421" w:type="dxa"/>
            <w:gridSpan w:val="6"/>
            <w:vMerge w:val="restart"/>
            <w:vAlign w:val="center"/>
          </w:tcPr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NEO GENERAL TRADING CO.</w:t>
            </w:r>
          </w:p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P.O. BOX 99552, RIYADH 22766, KSA</w:t>
            </w:r>
          </w:p>
          <w:p w:rsidR="00093219" w:rsidRDefault="000B57A0">
            <w:pPr>
              <w:snapToGrid w:val="0"/>
              <w:spacing w:line="240" w:lineRule="atLeast"/>
              <w:ind w:right="57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TEL: 00966-1-4659220  FAX: 00966-1-4659213</w:t>
            </w:r>
          </w:p>
        </w:tc>
        <w:tc>
          <w:tcPr>
            <w:tcW w:w="1684" w:type="dxa"/>
          </w:tcPr>
          <w:p w:rsidR="00093219" w:rsidRDefault="00093219">
            <w:pPr>
              <w:widowControl/>
              <w:snapToGrid w:val="0"/>
              <w:spacing w:line="240" w:lineRule="atLeast"/>
              <w:rPr>
                <w:rFonts w:ascii="Arial" w:hAnsi="Arial" w:cs="Arial"/>
                <w:b/>
                <w:color w:val="000000"/>
                <w:szCs w:val="21"/>
              </w:rPr>
            </w:pPr>
          </w:p>
        </w:tc>
        <w:tc>
          <w:tcPr>
            <w:tcW w:w="1876" w:type="dxa"/>
          </w:tcPr>
          <w:p w:rsidR="00093219" w:rsidRDefault="00093219">
            <w:pPr>
              <w:widowControl/>
              <w:snapToGrid w:val="0"/>
              <w:spacing w:line="240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93219">
        <w:trPr>
          <w:trHeight w:val="586"/>
        </w:trPr>
        <w:tc>
          <w:tcPr>
            <w:tcW w:w="1225" w:type="dxa"/>
            <w:vMerge/>
            <w:vAlign w:val="center"/>
          </w:tcPr>
          <w:p w:rsidR="00093219" w:rsidRDefault="00093219">
            <w:pPr>
              <w:snapToGrid w:val="0"/>
              <w:spacing w:line="240" w:lineRule="atLeast"/>
              <w:ind w:right="57"/>
              <w:rPr>
                <w:rFonts w:asci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5421" w:type="dxa"/>
            <w:gridSpan w:val="6"/>
            <w:vMerge/>
            <w:vAlign w:val="center"/>
          </w:tcPr>
          <w:p w:rsidR="00093219" w:rsidRDefault="00093219">
            <w:pPr>
              <w:snapToGrid w:val="0"/>
              <w:spacing w:line="240" w:lineRule="atLeast"/>
              <w:rPr>
                <w:rFonts w:ascii="Arial" w:hAnsi="Arial" w:cs="Arial"/>
                <w:szCs w:val="21"/>
              </w:rPr>
            </w:pPr>
          </w:p>
        </w:tc>
        <w:tc>
          <w:tcPr>
            <w:tcW w:w="1684" w:type="dxa"/>
          </w:tcPr>
          <w:p w:rsidR="00093219" w:rsidRDefault="000B57A0">
            <w:pPr>
              <w:widowControl/>
              <w:snapToGrid w:val="0"/>
              <w:spacing w:line="240" w:lineRule="atLeast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地点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PLACE</w:t>
            </w:r>
          </w:p>
        </w:tc>
        <w:tc>
          <w:tcPr>
            <w:tcW w:w="1876" w:type="dxa"/>
          </w:tcPr>
          <w:p w:rsidR="00093219" w:rsidRDefault="000B57A0">
            <w:pPr>
              <w:widowControl/>
              <w:snapToGrid w:val="0"/>
              <w:spacing w:line="24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TIANJIN, CHINA</w:t>
            </w:r>
          </w:p>
        </w:tc>
      </w:tr>
      <w:tr w:rsidR="00093219">
        <w:tc>
          <w:tcPr>
            <w:tcW w:w="10206" w:type="dxa"/>
            <w:gridSpan w:val="9"/>
            <w:vAlign w:val="center"/>
          </w:tcPr>
          <w:p w:rsidR="00093219" w:rsidRDefault="000B57A0">
            <w:pPr>
              <w:snapToGrid w:val="0"/>
              <w:spacing w:before="120" w:line="240" w:lineRule="atLeast"/>
              <w:ind w:right="57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cs="Arial"/>
                <w:color w:val="000000"/>
                <w:szCs w:val="21"/>
              </w:rPr>
              <w:t>买卖双方同意以下条款达成交易：</w:t>
            </w:r>
          </w:p>
          <w:p w:rsidR="00093219" w:rsidRDefault="000B57A0">
            <w:pPr>
              <w:snapToGrid w:val="0"/>
              <w:spacing w:after="120" w:line="240" w:lineRule="atLeast"/>
              <w:ind w:right="57"/>
              <w:rPr>
                <w:rFonts w:ascii="Arial" w:hAnsi="Arial" w:cs="Arial"/>
                <w:color w:val="000000"/>
                <w:spacing w:val="-2"/>
                <w:szCs w:val="21"/>
              </w:rPr>
            </w:pPr>
            <w:r>
              <w:rPr>
                <w:rFonts w:ascii="Arial" w:hAnsi="Arial" w:cs="Arial"/>
                <w:color w:val="000000"/>
                <w:spacing w:val="-2"/>
                <w:szCs w:val="21"/>
              </w:rPr>
              <w:t xml:space="preserve">This contract Is made by </w:t>
            </w:r>
            <w:r>
              <w:rPr>
                <w:rFonts w:ascii="Arial" w:hAnsi="Arial" w:cs="Arial"/>
                <w:color w:val="000000"/>
                <w:spacing w:val="-2"/>
                <w:szCs w:val="21"/>
              </w:rPr>
              <w:t>and agreed between the BUYER and SELLER , in accordance with the terms and conditions stipulated below.</w:t>
            </w:r>
          </w:p>
        </w:tc>
      </w:tr>
      <w:tr w:rsidR="00093219">
        <w:trPr>
          <w:trHeight w:val="610"/>
        </w:trPr>
        <w:tc>
          <w:tcPr>
            <w:tcW w:w="4003" w:type="dxa"/>
            <w:gridSpan w:val="4"/>
            <w:vAlign w:val="center"/>
          </w:tcPr>
          <w:p w:rsidR="00093219" w:rsidRDefault="000B57A0">
            <w:pPr>
              <w:snapToGrid w:val="0"/>
              <w:spacing w:line="240" w:lineRule="atLeast"/>
              <w:rPr>
                <w:rStyle w:val="a8"/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1. </w:t>
            </w:r>
            <w:r>
              <w:rPr>
                <w:rFonts w:ascii="Arial" w:cs="Arial"/>
                <w:b/>
                <w:bCs/>
                <w:color w:val="000000"/>
                <w:szCs w:val="21"/>
              </w:rPr>
              <w:t>品名及规格</w:t>
            </w:r>
          </w:p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>Commodity &amp; Specification</w:t>
            </w:r>
          </w:p>
        </w:tc>
        <w:tc>
          <w:tcPr>
            <w:tcW w:w="1897" w:type="dxa"/>
            <w:gridSpan w:val="2"/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Style w:val="a8"/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2. </w:t>
            </w:r>
            <w:r>
              <w:rPr>
                <w:rFonts w:ascii="Arial" w:cs="Arial"/>
                <w:b/>
                <w:bCs/>
                <w:color w:val="000000"/>
                <w:szCs w:val="21"/>
              </w:rPr>
              <w:t>数量</w:t>
            </w:r>
          </w:p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>Quantity</w:t>
            </w:r>
          </w:p>
        </w:tc>
        <w:tc>
          <w:tcPr>
            <w:tcW w:w="2430" w:type="dxa"/>
            <w:gridSpan w:val="2"/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3. </w:t>
            </w:r>
            <w:r>
              <w:rPr>
                <w:rFonts w:ascii="Arial" w:cs="Arial"/>
                <w:b/>
                <w:bCs/>
                <w:color w:val="000000"/>
                <w:szCs w:val="21"/>
              </w:rPr>
              <w:t>单价</w:t>
            </w:r>
          </w:p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Unit Price </w:t>
            </w:r>
          </w:p>
        </w:tc>
        <w:tc>
          <w:tcPr>
            <w:tcW w:w="1876" w:type="dxa"/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Style w:val="a8"/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4. </w:t>
            </w:r>
            <w:r>
              <w:rPr>
                <w:rFonts w:ascii="Arial" w:cs="Arial"/>
                <w:b/>
                <w:bCs/>
                <w:color w:val="000000"/>
                <w:szCs w:val="21"/>
              </w:rPr>
              <w:t>金额</w:t>
            </w:r>
          </w:p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1"/>
              </w:rPr>
              <w:t>Amount</w:t>
            </w:r>
          </w:p>
        </w:tc>
      </w:tr>
      <w:tr w:rsidR="00093219">
        <w:tc>
          <w:tcPr>
            <w:tcW w:w="10206" w:type="dxa"/>
            <w:gridSpan w:val="9"/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CFR DAMMAM PORT, SAUDI ARABIA</w:t>
            </w:r>
          </w:p>
        </w:tc>
      </w:tr>
      <w:tr w:rsidR="00093219">
        <w:trPr>
          <w:trHeight w:hRule="exact" w:val="1701"/>
        </w:trPr>
        <w:tc>
          <w:tcPr>
            <w:tcW w:w="4003" w:type="dxa"/>
            <w:gridSpan w:val="4"/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ABOUT 1700 CARTONS CANNED MUSRHOOMS </w:t>
            </w:r>
            <w:r>
              <w:rPr>
                <w:rFonts w:ascii="Arial" w:hAnsi="Arial" w:cs="Arial"/>
                <w:szCs w:val="21"/>
              </w:rPr>
              <w:t>PIECES &amp; STEMS 24 TINS X 425 GRAMS NET WEIGHT (D.W. 227 GRAMS) AT USD7.80 PER CARTON.</w:t>
            </w:r>
          </w:p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ROSE BRAND.</w:t>
            </w:r>
          </w:p>
          <w:p w:rsidR="00093219" w:rsidRDefault="00093219">
            <w:pPr>
              <w:snapToGrid w:val="0"/>
              <w:spacing w:line="240" w:lineRule="atLeast"/>
              <w:ind w:right="57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1700CARTONS</w:t>
            </w:r>
          </w:p>
          <w:p w:rsidR="00093219" w:rsidRDefault="00093219">
            <w:pPr>
              <w:snapToGrid w:val="0"/>
              <w:spacing w:line="-1701" w:lineRule="auto"/>
              <w:ind w:left="57" w:right="57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USD7.80</w:t>
            </w:r>
          </w:p>
          <w:p w:rsidR="00093219" w:rsidRDefault="00093219">
            <w:pPr>
              <w:snapToGrid w:val="0"/>
              <w:spacing w:line="-1701" w:lineRule="auto"/>
              <w:ind w:left="57" w:right="57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USD13260.00</w:t>
            </w:r>
          </w:p>
          <w:p w:rsidR="00093219" w:rsidRDefault="00093219">
            <w:pPr>
              <w:snapToGrid w:val="0"/>
              <w:spacing w:line="-1701" w:lineRule="auto"/>
              <w:ind w:left="57" w:right="57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93219">
        <w:tc>
          <w:tcPr>
            <w:tcW w:w="8330" w:type="dxa"/>
            <w:gridSpan w:val="8"/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jc w:val="right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Total Amount</w:t>
            </w:r>
          </w:p>
        </w:tc>
        <w:tc>
          <w:tcPr>
            <w:tcW w:w="1876" w:type="dxa"/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USD13260.00</w:t>
            </w:r>
          </w:p>
        </w:tc>
      </w:tr>
      <w:tr w:rsidR="00093219">
        <w:trPr>
          <w:trHeight w:val="454"/>
        </w:trPr>
        <w:tc>
          <w:tcPr>
            <w:tcW w:w="2368" w:type="dxa"/>
            <w:gridSpan w:val="2"/>
            <w:vAlign w:val="center"/>
          </w:tcPr>
          <w:p w:rsidR="00093219" w:rsidRDefault="000B57A0">
            <w:pPr>
              <w:snapToGrid w:val="0"/>
              <w:spacing w:line="240" w:lineRule="atLeast"/>
              <w:ind w:left="284" w:hanging="284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5.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ab/>
            </w:r>
            <w:r>
              <w:rPr>
                <w:rFonts w:ascii="Arial" w:hAnsi="Arial" w:cs="Arial"/>
                <w:b/>
                <w:color w:val="000000"/>
                <w:szCs w:val="21"/>
              </w:rPr>
              <w:t>总值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Total Value</w:t>
            </w:r>
          </w:p>
        </w:tc>
        <w:tc>
          <w:tcPr>
            <w:tcW w:w="7838" w:type="dxa"/>
            <w:gridSpan w:val="7"/>
            <w:vAlign w:val="center"/>
          </w:tcPr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USD THIRTEEN THOUSAND TWO HUNDRED AND SIXTY ONLY.</w:t>
            </w:r>
          </w:p>
        </w:tc>
      </w:tr>
      <w:tr w:rsidR="00093219">
        <w:trPr>
          <w:trHeight w:val="454"/>
        </w:trPr>
        <w:tc>
          <w:tcPr>
            <w:tcW w:w="2368" w:type="dxa"/>
            <w:gridSpan w:val="2"/>
            <w:vAlign w:val="center"/>
          </w:tcPr>
          <w:p w:rsidR="00093219" w:rsidRDefault="000B57A0">
            <w:pPr>
              <w:snapToGrid w:val="0"/>
              <w:spacing w:line="240" w:lineRule="atLeast"/>
              <w:ind w:left="284" w:hanging="284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6.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ab/>
            </w:r>
            <w:r>
              <w:rPr>
                <w:rFonts w:ascii="Arial" w:hAnsi="Arial" w:cs="Arial"/>
                <w:b/>
                <w:color w:val="000000"/>
                <w:szCs w:val="21"/>
              </w:rPr>
              <w:t>包装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Packing</w:t>
            </w:r>
          </w:p>
        </w:tc>
        <w:tc>
          <w:tcPr>
            <w:tcW w:w="7838" w:type="dxa"/>
            <w:gridSpan w:val="7"/>
            <w:vAlign w:val="center"/>
          </w:tcPr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EXPORTED BROWN</w:t>
            </w:r>
            <w:r>
              <w:rPr>
                <w:rFonts w:ascii="Arial" w:hAnsi="Arial" w:cs="Arial"/>
                <w:szCs w:val="21"/>
              </w:rPr>
              <w:t xml:space="preserve"> CARTON</w:t>
            </w:r>
          </w:p>
        </w:tc>
      </w:tr>
      <w:tr w:rsidR="00093219">
        <w:trPr>
          <w:trHeight w:val="454"/>
        </w:trPr>
        <w:tc>
          <w:tcPr>
            <w:tcW w:w="2368" w:type="dxa"/>
            <w:gridSpan w:val="2"/>
            <w:vAlign w:val="center"/>
          </w:tcPr>
          <w:p w:rsidR="00093219" w:rsidRDefault="000B57A0">
            <w:pPr>
              <w:snapToGrid w:val="0"/>
              <w:spacing w:line="240" w:lineRule="atLeast"/>
              <w:ind w:left="284" w:hanging="284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7.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ab/>
            </w:r>
            <w:r>
              <w:rPr>
                <w:rFonts w:ascii="Arial" w:hAnsi="Arial" w:cs="Arial"/>
                <w:b/>
                <w:color w:val="000000"/>
                <w:szCs w:val="21"/>
              </w:rPr>
              <w:t>唛头</w:t>
            </w:r>
          </w:p>
          <w:p w:rsidR="00093219" w:rsidRDefault="000B57A0">
            <w:pPr>
              <w:snapToGrid w:val="0"/>
              <w:spacing w:line="240" w:lineRule="atLeast"/>
              <w:ind w:leftChars="135" w:left="283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Shipping Marks</w:t>
            </w:r>
          </w:p>
        </w:tc>
        <w:tc>
          <w:tcPr>
            <w:tcW w:w="7838" w:type="dxa"/>
            <w:gridSpan w:val="7"/>
            <w:vAlign w:val="center"/>
          </w:tcPr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RIYADH</w:t>
            </w:r>
          </w:p>
        </w:tc>
      </w:tr>
      <w:tr w:rsidR="00093219">
        <w:trPr>
          <w:trHeight w:val="454"/>
        </w:trPr>
        <w:tc>
          <w:tcPr>
            <w:tcW w:w="3936" w:type="dxa"/>
            <w:gridSpan w:val="3"/>
            <w:vAlign w:val="center"/>
          </w:tcPr>
          <w:p w:rsidR="00093219" w:rsidRDefault="000B57A0">
            <w:pPr>
              <w:snapToGrid w:val="0"/>
              <w:spacing w:line="240" w:lineRule="atLeast"/>
              <w:ind w:left="284" w:hanging="28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8.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ab/>
            </w:r>
            <w:r>
              <w:rPr>
                <w:rFonts w:ascii="Arial" w:hAnsi="Arial" w:cs="Arial"/>
                <w:b/>
                <w:color w:val="000000"/>
                <w:szCs w:val="21"/>
              </w:rPr>
              <w:t>装运期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 xml:space="preserve">Time of Shipment </w:t>
            </w:r>
          </w:p>
          <w:p w:rsidR="00093219" w:rsidRDefault="000B57A0">
            <w:pPr>
              <w:snapToGrid w:val="0"/>
              <w:spacing w:line="240" w:lineRule="atLeast"/>
              <w:ind w:left="284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运输方式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Mode of  Transportation</w:t>
            </w:r>
          </w:p>
        </w:tc>
        <w:tc>
          <w:tcPr>
            <w:tcW w:w="6270" w:type="dxa"/>
            <w:gridSpan w:val="6"/>
            <w:vAlign w:val="center"/>
          </w:tcPr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Not Later Than Apr.30, 2001</w:t>
            </w:r>
          </w:p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BY VESSEL</w:t>
            </w:r>
          </w:p>
        </w:tc>
      </w:tr>
      <w:tr w:rsidR="00093219">
        <w:trPr>
          <w:trHeight w:val="454"/>
        </w:trPr>
        <w:tc>
          <w:tcPr>
            <w:tcW w:w="3936" w:type="dxa"/>
            <w:gridSpan w:val="3"/>
            <w:vAlign w:val="center"/>
          </w:tcPr>
          <w:p w:rsidR="00093219" w:rsidRDefault="000B57A0">
            <w:pPr>
              <w:snapToGrid w:val="0"/>
              <w:spacing w:line="240" w:lineRule="atLeast"/>
              <w:ind w:left="284" w:hanging="28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9.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ab/>
            </w:r>
            <w:r>
              <w:rPr>
                <w:rFonts w:ascii="Arial" w:hAnsi="Arial" w:cs="Arial"/>
                <w:b/>
                <w:color w:val="000000"/>
                <w:szCs w:val="21"/>
              </w:rPr>
              <w:t>装运港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 xml:space="preserve">Port of Loading </w:t>
            </w:r>
          </w:p>
          <w:p w:rsidR="00093219" w:rsidRDefault="000B57A0">
            <w:pPr>
              <w:snapToGrid w:val="0"/>
              <w:spacing w:line="240" w:lineRule="atLeast"/>
              <w:ind w:left="284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目的地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 xml:space="preserve"> Destination</w:t>
            </w:r>
          </w:p>
        </w:tc>
        <w:tc>
          <w:tcPr>
            <w:tcW w:w="6270" w:type="dxa"/>
            <w:gridSpan w:val="6"/>
            <w:vAlign w:val="center"/>
          </w:tcPr>
          <w:p w:rsidR="00093219" w:rsidRDefault="000B57A0">
            <w:pPr>
              <w:snapToGrid w:val="0"/>
              <w:spacing w:line="240" w:lineRule="atLeast"/>
              <w:ind w:left="3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From : SHANGHAI PORT, CHINA</w:t>
            </w:r>
          </w:p>
          <w:p w:rsidR="00093219" w:rsidRDefault="000B57A0">
            <w:pPr>
              <w:snapToGrid w:val="0"/>
              <w:spacing w:line="240" w:lineRule="atLeast"/>
              <w:ind w:left="33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To : DAMMAM PORT, SAUDI ARABIA</w:t>
            </w:r>
          </w:p>
        </w:tc>
      </w:tr>
      <w:tr w:rsidR="00093219">
        <w:trPr>
          <w:trHeight w:val="454"/>
        </w:trPr>
        <w:tc>
          <w:tcPr>
            <w:tcW w:w="2368" w:type="dxa"/>
            <w:gridSpan w:val="2"/>
            <w:vAlign w:val="center"/>
          </w:tcPr>
          <w:p w:rsidR="00093219" w:rsidRDefault="000B57A0">
            <w:pPr>
              <w:snapToGrid w:val="0"/>
              <w:spacing w:line="240" w:lineRule="atLeast"/>
              <w:ind w:left="284" w:hanging="284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10.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ab/>
            </w:r>
            <w:r>
              <w:rPr>
                <w:rFonts w:ascii="Arial" w:hAnsi="Arial" w:cs="Arial"/>
                <w:b/>
                <w:color w:val="000000"/>
                <w:szCs w:val="21"/>
              </w:rPr>
              <w:t>保险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Insurance</w:t>
            </w:r>
          </w:p>
        </w:tc>
        <w:tc>
          <w:tcPr>
            <w:tcW w:w="7838" w:type="dxa"/>
            <w:gridSpan w:val="7"/>
            <w:vAlign w:val="center"/>
          </w:tcPr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TO BE COVERED BY THE </w:t>
            </w:r>
            <w:r>
              <w:rPr>
                <w:rFonts w:ascii="Arial" w:hAnsi="Arial" w:cs="Arial" w:hint="eastAsia"/>
                <w:szCs w:val="21"/>
              </w:rPr>
              <w:t>SELLER</w:t>
            </w:r>
            <w:r>
              <w:rPr>
                <w:rFonts w:ascii="Arial" w:hAnsi="Arial" w:cs="Arial"/>
                <w:szCs w:val="21"/>
              </w:rPr>
              <w:t>.</w:t>
            </w:r>
          </w:p>
        </w:tc>
      </w:tr>
      <w:tr w:rsidR="00093219">
        <w:trPr>
          <w:trHeight w:val="454"/>
        </w:trPr>
        <w:tc>
          <w:tcPr>
            <w:tcW w:w="2368" w:type="dxa"/>
            <w:gridSpan w:val="2"/>
            <w:vAlign w:val="center"/>
          </w:tcPr>
          <w:p w:rsidR="00093219" w:rsidRDefault="000B57A0">
            <w:pPr>
              <w:snapToGrid w:val="0"/>
              <w:spacing w:line="240" w:lineRule="atLeast"/>
              <w:ind w:left="284" w:hanging="284"/>
              <w:rPr>
                <w:rStyle w:val="a8"/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11.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ab/>
            </w:r>
            <w:r>
              <w:rPr>
                <w:rFonts w:ascii="Arial" w:hAnsi="Arial" w:cs="Arial"/>
                <w:b/>
                <w:color w:val="000000"/>
                <w:szCs w:val="21"/>
              </w:rPr>
              <w:t>付款方式</w:t>
            </w:r>
          </w:p>
          <w:p w:rsidR="00093219" w:rsidRDefault="000B57A0">
            <w:pPr>
              <w:snapToGrid w:val="0"/>
              <w:spacing w:line="240" w:lineRule="atLeast"/>
              <w:ind w:left="28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Terms of Payment</w:t>
            </w:r>
          </w:p>
          <w:p w:rsidR="00093219" w:rsidRDefault="00093219">
            <w:pPr>
              <w:snapToGrid w:val="0"/>
              <w:spacing w:line="240" w:lineRule="atLeast"/>
              <w:ind w:left="284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838" w:type="dxa"/>
            <w:gridSpan w:val="7"/>
            <w:vAlign w:val="center"/>
          </w:tcPr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T/T 15 DAYS FROM THE B/L DATE</w:t>
            </w:r>
            <w:r w:rsidR="00F80FD0">
              <w:rPr>
                <w:rFonts w:ascii="Arial" w:hAnsi="Arial" w:cs="Arial"/>
                <w:color w:val="000000"/>
                <w:szCs w:val="21"/>
              </w:rPr>
              <w:t>(</w:t>
            </w:r>
            <w:r w:rsidRPr="000B57A0">
              <w:rPr>
                <w:rFonts w:ascii="Arial" w:hAnsi="Arial" w:cs="Arial" w:hint="eastAsia"/>
                <w:b/>
                <w:color w:val="FF0000"/>
                <w:szCs w:val="21"/>
              </w:rPr>
              <w:t>提单日期，船离开港口的日期</w:t>
            </w:r>
            <w:r w:rsidR="00F80FD0">
              <w:rPr>
                <w:rFonts w:ascii="Arial" w:hAnsi="Arial" w:cs="Arial"/>
                <w:color w:val="000000"/>
                <w:szCs w:val="21"/>
              </w:rPr>
              <w:t>)</w:t>
            </w:r>
            <w:bookmarkStart w:id="0" w:name="_GoBack"/>
            <w:bookmarkEnd w:id="0"/>
          </w:p>
        </w:tc>
      </w:tr>
      <w:tr w:rsidR="00093219">
        <w:trPr>
          <w:trHeight w:val="789"/>
        </w:trPr>
        <w:tc>
          <w:tcPr>
            <w:tcW w:w="2368" w:type="dxa"/>
            <w:gridSpan w:val="2"/>
            <w:vAlign w:val="center"/>
          </w:tcPr>
          <w:p w:rsidR="00093219" w:rsidRDefault="000B57A0">
            <w:pPr>
              <w:snapToGrid w:val="0"/>
              <w:spacing w:line="240" w:lineRule="atLeast"/>
              <w:ind w:leftChars="-1" w:left="-1" w:hanging="1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12.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质量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/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数量异议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ab/>
            </w:r>
            <w:r>
              <w:rPr>
                <w:rFonts w:ascii="Arial" w:cs="Arial"/>
                <w:b/>
                <w:color w:val="000000"/>
                <w:szCs w:val="21"/>
              </w:rPr>
              <w:t>Quality/Quantity</w:t>
            </w:r>
            <w:r>
              <w:rPr>
                <w:rFonts w:ascii="Arial" w:cs="Arial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Arial" w:cs="Arial"/>
                <w:b/>
                <w:color w:val="000000"/>
                <w:szCs w:val="21"/>
              </w:rPr>
              <w:t>discrepancy</w:t>
            </w:r>
          </w:p>
        </w:tc>
        <w:tc>
          <w:tcPr>
            <w:tcW w:w="7838" w:type="dxa"/>
            <w:gridSpan w:val="7"/>
            <w:vAlign w:val="center"/>
          </w:tcPr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Tahoma" w:hAnsi="Tahoma" w:cs="Tahoma"/>
                <w:color w:val="434343"/>
                <w:szCs w:val="21"/>
              </w:rPr>
              <w:t>In case of quality discrepancy</w:t>
            </w:r>
            <w:r>
              <w:rPr>
                <w:rFonts w:ascii="Tahoma" w:hAnsi="Tahoma" w:cs="Tahoma" w:hint="eastAsia"/>
                <w:color w:val="434343"/>
                <w:szCs w:val="21"/>
              </w:rPr>
              <w:t xml:space="preserve">, </w:t>
            </w:r>
            <w:r>
              <w:rPr>
                <w:rFonts w:ascii="Tahoma" w:hAnsi="Tahoma" w:cs="Tahoma"/>
                <w:color w:val="434343"/>
                <w:szCs w:val="21"/>
              </w:rPr>
              <w:t xml:space="preserve">claim should be filed by the Buyer within 30 days after the arrival of the goods at port of </w:t>
            </w:r>
            <w:r>
              <w:rPr>
                <w:rFonts w:ascii="Tahoma" w:hAnsi="Tahoma" w:cs="Tahoma"/>
                <w:color w:val="434343"/>
                <w:szCs w:val="21"/>
              </w:rPr>
              <w:t>destination</w:t>
            </w:r>
            <w:r>
              <w:rPr>
                <w:rFonts w:ascii="Tahoma" w:hAnsi="Tahoma" w:cs="Tahoma" w:hint="eastAsia"/>
                <w:color w:val="434343"/>
                <w:szCs w:val="21"/>
              </w:rPr>
              <w:t>,</w:t>
            </w:r>
            <w:r>
              <w:rPr>
                <w:rFonts w:ascii="Tahoma" w:hAnsi="Tahoma" w:cs="Tahoma"/>
                <w:color w:val="434343"/>
                <w:szCs w:val="21"/>
              </w:rPr>
              <w:t xml:space="preserve"> while for quantity discrepancy</w:t>
            </w:r>
            <w:r>
              <w:rPr>
                <w:rFonts w:ascii="Tahoma" w:hAnsi="Tahoma" w:cs="Tahoma" w:hint="eastAsia"/>
                <w:color w:val="434343"/>
                <w:szCs w:val="21"/>
              </w:rPr>
              <w:t xml:space="preserve">, </w:t>
            </w:r>
            <w:r>
              <w:rPr>
                <w:rFonts w:ascii="Tahoma" w:hAnsi="Tahoma" w:cs="Tahoma"/>
                <w:color w:val="434343"/>
                <w:szCs w:val="21"/>
              </w:rPr>
              <w:t>claim should be filed by the Buyer within 15 days after the arrival of the goods at port of destination.</w:t>
            </w:r>
          </w:p>
        </w:tc>
      </w:tr>
      <w:tr w:rsidR="00093219">
        <w:trPr>
          <w:trHeight w:val="454"/>
        </w:trPr>
        <w:tc>
          <w:tcPr>
            <w:tcW w:w="2368" w:type="dxa"/>
            <w:gridSpan w:val="2"/>
            <w:vAlign w:val="center"/>
          </w:tcPr>
          <w:p w:rsidR="00093219" w:rsidRDefault="000B57A0">
            <w:pPr>
              <w:snapToGrid w:val="0"/>
              <w:spacing w:line="240" w:lineRule="atLeast"/>
              <w:ind w:left="284" w:hanging="284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.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ab/>
            </w:r>
            <w:r>
              <w:rPr>
                <w:rFonts w:ascii="Arial" w:cs="Arial"/>
                <w:b/>
                <w:color w:val="000000"/>
                <w:szCs w:val="21"/>
              </w:rPr>
              <w:t>备注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Remarks</w:t>
            </w:r>
          </w:p>
        </w:tc>
        <w:tc>
          <w:tcPr>
            <w:tcW w:w="7838" w:type="dxa"/>
            <w:gridSpan w:val="7"/>
            <w:vAlign w:val="center"/>
          </w:tcPr>
          <w:p w:rsidR="00093219" w:rsidRDefault="000B57A0">
            <w:pPr>
              <w:snapToGrid w:val="0"/>
              <w:spacing w:line="24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Tahoma" w:hAnsi="Tahoma" w:cs="Tahoma"/>
                <w:color w:val="434343"/>
                <w:szCs w:val="21"/>
              </w:rPr>
              <w:t>This Contract is in 2 copies effective since being signed/sealed by both parties.</w:t>
            </w:r>
          </w:p>
        </w:tc>
      </w:tr>
      <w:tr w:rsidR="00093219">
        <w:trPr>
          <w:trHeight w:val="454"/>
        </w:trPr>
        <w:tc>
          <w:tcPr>
            <w:tcW w:w="5047" w:type="dxa"/>
            <w:gridSpan w:val="5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093219" w:rsidRDefault="000B57A0">
            <w:pPr>
              <w:adjustRightInd w:val="0"/>
              <w:snapToGrid w:val="0"/>
              <w:spacing w:line="240" w:lineRule="atLeast"/>
              <w:ind w:left="57" w:right="57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Buyer</w:t>
            </w:r>
          </w:p>
        </w:tc>
        <w:tc>
          <w:tcPr>
            <w:tcW w:w="5159" w:type="dxa"/>
            <w:gridSpan w:val="4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093219" w:rsidRDefault="000B57A0">
            <w:pPr>
              <w:adjustRightInd w:val="0"/>
              <w:snapToGrid w:val="0"/>
              <w:spacing w:line="240" w:lineRule="atLeast"/>
              <w:ind w:left="57" w:right="57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The Seller</w:t>
            </w:r>
          </w:p>
        </w:tc>
      </w:tr>
      <w:tr w:rsidR="00093219">
        <w:trPr>
          <w:trHeight w:val="454"/>
        </w:trPr>
        <w:tc>
          <w:tcPr>
            <w:tcW w:w="5047" w:type="dxa"/>
            <w:gridSpan w:val="5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NEO GENERAL TRADING CO.</w:t>
            </w:r>
          </w:p>
        </w:tc>
        <w:tc>
          <w:tcPr>
            <w:tcW w:w="5159" w:type="dxa"/>
            <w:gridSpan w:val="4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DESUN TRADING CO., LTD.</w:t>
            </w:r>
          </w:p>
        </w:tc>
      </w:tr>
      <w:tr w:rsidR="00093219">
        <w:trPr>
          <w:trHeight w:val="454"/>
        </w:trPr>
        <w:tc>
          <w:tcPr>
            <w:tcW w:w="5047" w:type="dxa"/>
            <w:gridSpan w:val="5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(signature)</w:t>
            </w:r>
          </w:p>
        </w:tc>
        <w:tc>
          <w:tcPr>
            <w:tcW w:w="5159" w:type="dxa"/>
            <w:gridSpan w:val="4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093219" w:rsidRDefault="000B57A0">
            <w:pPr>
              <w:snapToGrid w:val="0"/>
              <w:spacing w:line="240" w:lineRule="atLeast"/>
              <w:ind w:left="57" w:right="57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(signature)</w:t>
            </w:r>
          </w:p>
        </w:tc>
      </w:tr>
    </w:tbl>
    <w:p w:rsidR="00093219" w:rsidRDefault="00093219">
      <w:pPr>
        <w:snapToGrid w:val="0"/>
        <w:spacing w:line="240" w:lineRule="atLeast"/>
        <w:rPr>
          <w:color w:val="000000"/>
        </w:rPr>
      </w:pPr>
    </w:p>
    <w:p w:rsidR="00093219" w:rsidRDefault="00093219"/>
    <w:sectPr w:rsidR="0009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7B8D"/>
    <w:rsid w:val="00093219"/>
    <w:rsid w:val="000A7947"/>
    <w:rsid w:val="000B57A0"/>
    <w:rsid w:val="0019760A"/>
    <w:rsid w:val="00263C65"/>
    <w:rsid w:val="003A3298"/>
    <w:rsid w:val="0047056B"/>
    <w:rsid w:val="005A4FBF"/>
    <w:rsid w:val="006C2BA9"/>
    <w:rsid w:val="006F1CF2"/>
    <w:rsid w:val="007225CB"/>
    <w:rsid w:val="008346E3"/>
    <w:rsid w:val="008814D9"/>
    <w:rsid w:val="00911867"/>
    <w:rsid w:val="009A5886"/>
    <w:rsid w:val="00B60E51"/>
    <w:rsid w:val="00D633F7"/>
    <w:rsid w:val="00DA0915"/>
    <w:rsid w:val="00EE7D3C"/>
    <w:rsid w:val="00F80FD0"/>
    <w:rsid w:val="18531B12"/>
    <w:rsid w:val="335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69416"/>
  <w15:docId w15:val="{B810A60B-8976-4547-A007-014191D8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qFormat/>
    <w:pPr>
      <w:keepNext/>
      <w:spacing w:line="220" w:lineRule="atLeast"/>
      <w:outlineLvl w:val="4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qFormat/>
    <w:pPr>
      <w:jc w:val="center"/>
    </w:pPr>
    <w:rPr>
      <w:b/>
      <w:bCs/>
      <w:sz w:val="32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a0dccb5-58bd-4feb-b72c-8809df6536ec\&#22806;&#36152;&#38144;&#21806;&#21512;&#21516;&#33539;&#2641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外贸销售合同范本.docx</Template>
  <TotalTime>24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戴琉璃手链的女孩</dc:creator>
  <cp:lastModifiedBy>Administrator</cp:lastModifiedBy>
  <cp:revision>8</cp:revision>
  <dcterms:created xsi:type="dcterms:W3CDTF">2024-07-05T07:12:00Z</dcterms:created>
  <dcterms:modified xsi:type="dcterms:W3CDTF">2024-07-18T07:48:00Z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v1.0_mb_GZiyPNtVOJqzL82ORfNMbg==</vt:lpwstr>
  </property>
  <property fmtid="{D5CDD505-2E9C-101B-9397-08002B2CF9AE}" pid="4" name="ICV">
    <vt:lpwstr>90FF67B9925C43EBBF4E866E91215D0A_11</vt:lpwstr>
  </property>
</Properties>
</file>